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Plan upravljanja istraživačkim podacima</w:t>
      </w:r>
    </w:p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tbl>
      <w:tblPr>
        <w:tblStyle w:val="TableGrid"/>
        <w:tblW w:w="138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0"/>
        <w:gridCol w:w="3578"/>
        <w:gridCol w:w="9889"/>
      </w:tblGrid>
      <w:tr>
        <w:trPr>
          <w:trHeight w:val="509" w:hRule="atLeast"/>
        </w:trPr>
        <w:tc>
          <w:tcPr>
            <w:tcW w:w="13887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Opće informacije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Ime i prezime predlagatelja 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 xml:space="preserve">Damir Seršić 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Matična organizacija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>Fakultet elektrotehnike i računarstva Sveučilište u Zagrebu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Naziv projekta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>HRZZ IP-2019-04</w:t>
            </w:r>
            <w:r>
              <w:rPr>
                <w:rFonts w:eastAsia="Calibri" w:cs="Open Sans" w:ascii="Open Sans" w:hAnsi="Open Sans"/>
                <w:i/>
                <w:kern w:val="0"/>
                <w:sz w:val="26"/>
                <w:szCs w:val="26"/>
                <w:lang w:val="hr-HR" w:eastAsia="en-US" w:bidi="ar-SA"/>
              </w:rPr>
              <w:t xml:space="preserve"> </w:t>
            </w: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>Renesansa teorije uzorkovanja</w:t>
            </w:r>
          </w:p>
        </w:tc>
      </w:tr>
      <w:tr>
        <w:trPr/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Upravitelj podacima</w:t>
            </w:r>
          </w:p>
        </w:tc>
        <w:tc>
          <w:tcPr>
            <w:tcW w:w="98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 xml:space="preserve">Damir Seršić, </w:t>
            </w:r>
            <w:hyperlink r:id="rId2">
              <w:r>
                <w:rPr>
                  <w:rStyle w:val="InternetLink"/>
                  <w:rFonts w:eastAsia="Calibri" w:cs="Open Sans" w:ascii="Open Sans" w:hAnsi="Open Sans"/>
                  <w:kern w:val="0"/>
                  <w:sz w:val="20"/>
                  <w:szCs w:val="18"/>
                  <w:lang w:val="hr-HR" w:eastAsia="en-US" w:bidi="ar-SA"/>
                </w:rPr>
                <w:t>damir.sersic@fer.hr</w:t>
              </w:r>
            </w:hyperlink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 xml:space="preserve"> </w:t>
            </w:r>
          </w:p>
        </w:tc>
      </w:tr>
      <w:tr>
        <w:trPr>
          <w:trHeight w:val="428" w:hRule="atLeast"/>
        </w:trPr>
        <w:tc>
          <w:tcPr>
            <w:tcW w:w="42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1.</w:t>
            </w:r>
          </w:p>
        </w:tc>
        <w:tc>
          <w:tcPr>
            <w:tcW w:w="13467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Prikupljanje podataka i dokumentacija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Koje ćete podatke prikupljati, obrađivati, stvarati ili se ponovno njima koristiti? (navedite format, vrstu i opseg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Podaci koji prikupljeni tijekom istraživanja su mjerenja koja radimo vlastitom mjernom opremom. Izmjereni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podaci se spremaju u standardne formate (.jpg, .tiff, .mat, wav, ...). Opsezi su u stotinama MB za jedno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mjerenje.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 se podaci prikupljati, obrađivati ili stvarati? (ukratko navedite metodologiju i procese osiguranja kvalitete te načine organiziranja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Podatke prikup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ljene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 iz vlastitih mjerenja obrađivani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su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u programskim jezicima MATLAB i Python.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Svaki skup podataka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je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 smješten u vlastiti direktorij (ime_direktorija-datum_nastanka). Unutar direktorija se nalazi tekstualni dokument koji opisuje sadržaj tog direktorija.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U korijenskom direktoriju nalazi se tablica s popisom svih direktorija, datumom nastanka tog direktorija i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podataka te kratki opis podataka.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Koju ćete dokumentaciju i metapodatke ustupiti osim podataka? (navedite koje su informacije potrebne korisnicima kako bi mogli čitati i interpretirati podatke u budućnosti te koji će se standardi koristiti pri tumačenju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Uz svaki skup podataka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je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 priložen čisti tekstualni dokument (.txt) koji ga detaljno opisuje.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Dodatno,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tamo gdje je potrebno,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 napravljena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je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tablica s popisom svih skupova podataka.</w:t>
            </w:r>
          </w:p>
        </w:tc>
      </w:tr>
      <w:tr>
        <w:trPr>
          <w:trHeight w:val="428" w:hRule="atLeast"/>
        </w:trPr>
        <w:tc>
          <w:tcPr>
            <w:tcW w:w="42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2.</w:t>
            </w:r>
          </w:p>
        </w:tc>
        <w:tc>
          <w:tcPr>
            <w:tcW w:w="13467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Pravna i sigurnosna pitanja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Jeste li ograničeni sporazumom o povjerljivosti? Imate li potrebna dopuštenja za prikupljanje, obradu, čuvanje i dijeljenje podataka? Jesu li osobe čiji se podaci pohranjuju informirani o tome i jesu li dali privolu? Kojim ćete se metodama koristiti u svrhu zaštite osjetljivih podataka (GDPR - posebne kategorije osobnih podataka)?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Pri izvedbi ovog projekta nisu kršena etička načela.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Kako će se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Ne radimo s osobnim ili ostalim osjetljivim podacima.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ćete upravljati zaštitom autorskih prava i intelektualnog vlasništva? Tko će biti vlasnik podataka? Koje će se licencije primjenjivati na podatke? Koja će se ograničenja primjenjivati na ponovnu uporabu osobnih podataka?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Ne očekuje se da će rezultati istraživanja dovesti do patenta. Ostali problemi intelektualnog vlasništva će se rješavati u skladu sa preporukama Fakulteta elektrotehnike i računarstva Sveučilišta u Zagrebu.</w:t>
            </w:r>
          </w:p>
        </w:tc>
      </w:tr>
      <w:tr>
        <w:trPr>
          <w:trHeight w:val="428" w:hRule="atLeast"/>
        </w:trPr>
        <w:tc>
          <w:tcPr>
            <w:tcW w:w="42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3.</w:t>
            </w:r>
          </w:p>
        </w:tc>
        <w:tc>
          <w:tcPr>
            <w:tcW w:w="13467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Pohrana i čuvanje podataka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 podaci biti pohranjeni i kako će biti napravljena sigurnosna kopija podataka (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backup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) tijekom istraživanja? Koji su kapaciteti</w:t>
            </w: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čuvanja podataka kojim raspolažete? Kojim se procedurama koristite za sigurnosnu kopiju (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backup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)?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Svi prikupljeni podaci biti će pohranjeni na lokalnom mrežno spojenom spremištu podataka (engl. network attached storage - NAS) gdje će se nalaziti i sigurnosna kopija istih. Kopije istih, no reduciranog sadržaja, objavljujemo i na mrežnim stranicama projekta (https://www.zesoi.fer.hr/zesoi/istrazivanje/rene) te u GitHub repozitorijima otvorenog pristupa (profili: </w:t>
            </w:r>
            <w:hyperlink r:id="rId3">
              <w:r>
                <w:rPr>
                  <w:rStyle w:val="InternetLink"/>
                  <w:rFonts w:eastAsia="Calibri" w:cs="Open Sans" w:ascii="Open Sans" w:hAnsi="Open Sans"/>
                  <w:kern w:val="0"/>
                  <w:sz w:val="18"/>
                  <w:szCs w:val="18"/>
                  <w:lang w:val="hr-HR" w:eastAsia="en-US" w:bidi="ar-SA"/>
                </w:rPr>
                <w:t>https://github.com/retiro</w:t>
              </w:r>
            </w:hyperlink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 i </w:t>
            </w:r>
            <w:hyperlink r:id="rId4">
              <w:r>
                <w:rPr>
                  <w:rStyle w:val="InternetLink"/>
                  <w:rFonts w:eastAsia="Calibri" w:cs="Open Sans" w:ascii="Open Sans" w:hAnsi="Open Sans"/>
                  <w:kern w:val="0"/>
                  <w:sz w:val="18"/>
                  <w:szCs w:val="18"/>
                  <w:lang w:val="hr-HR" w:eastAsia="en-US" w:bidi="ar-SA"/>
                </w:rPr>
                <w:t>https://github.com/tm2005</w:t>
              </w:r>
            </w:hyperlink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Kapacitet NAS-a iznosi 8TB.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Koji je vaš plan čuvanja podataka? U kojim će se formatima čuvati?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Podaci će se čuvati trajno u obliku u kojem su prikupljeni i objavljeni.</w:t>
            </w:r>
          </w:p>
        </w:tc>
      </w:tr>
      <w:tr>
        <w:trPr>
          <w:trHeight w:val="428" w:hRule="atLeast"/>
        </w:trPr>
        <w:tc>
          <w:tcPr>
            <w:tcW w:w="42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4.</w:t>
            </w:r>
          </w:p>
        </w:tc>
        <w:tc>
          <w:tcPr>
            <w:tcW w:w="13467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pl-PL" w:eastAsia="en-US" w:bidi="ar-SA"/>
              </w:rPr>
              <w:t>Dijeljenje i ponovna uporaba podataka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i gdje će se podaci dijeliti? Na kojem repozitoriju planirate dijeliti podatke? Kako će potencijalni korisnici doznati za podatke?</w:t>
            </w:r>
            <w:bookmarkEnd w:id="0"/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Svi prikupljeni podaci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su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 pohranjeni na lokalnom mrežno spojenom spremištu podataka. Prikupljeni podaci 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su</w:t>
            </w: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 xml:space="preserve"> dostupni na mrežnim stranicama projekta te u GitHub repozitoriju s otvorenim pristupom.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Potencijalni korisnik može doznati za podatke pretraživanjem sadržaja na GitHubu, a uz svaku diseminaciju, unutar rada, navodimo i web poveznicu gdje se nalaze podaci vezani uz tu diseminaciju (link na GitHub repozitorij).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Ne postoje podaci koje se ne smiju dijeliti.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Potvrdite da ćete se koristiti digitalnim repozitorijem koji je u skladu s načelima 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FAIR-a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Potvrđujemo da ćemo se koristiti digitalnim repozitorijem koji je u skladu s FAIR načelima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Potvrdite da ćete se koristiti digitalnim repozitorijem koji održava neprofitna organizacija (ako ne, objasnite zašto ne možete dijeliti podatke na digitalnom repozitoriju koji nije komercijalan).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00" w:leader="none"/>
              </w:tabs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  <w:t>Potvrđujemo da ćemo se koristiti digitalnim repozitorijem koji održava neprofitna organizacija.</w:t>
            </w:r>
          </w:p>
        </w:tc>
      </w:tr>
    </w:tbl>
    <w:p>
      <w:pPr>
        <w:pStyle w:val="Normal"/>
        <w:spacing w:before="0" w:after="160"/>
        <w:rPr>
          <w:rFonts w:ascii="Open Sans" w:hAnsi="Open Sans" w:cs="Open Sans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440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3ba0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d33ba0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33b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26694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b1f03"/>
    <w:pPr>
      <w:spacing w:before="0" w:after="160"/>
      <w:ind w:left="720" w:hanging="0"/>
      <w:contextualSpacing/>
    </w:pPr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40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33b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33ba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mir.sersic@fer.hr" TargetMode="External"/><Relationship Id="rId3" Type="http://schemas.openxmlformats.org/officeDocument/2006/relationships/hyperlink" Target="https://github.com/retiro" TargetMode="External"/><Relationship Id="rId4" Type="http://schemas.openxmlformats.org/officeDocument/2006/relationships/hyperlink" Target="https://github.com/tm2005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LibreOffice/7.3.7.2$Linux_X86_64 LibreOffice_project/30$Build-2</Application>
  <AppVersion>15.0000</AppVersion>
  <Pages>3</Pages>
  <Words>660</Words>
  <Characters>4205</Characters>
  <CharactersWithSpaces>4820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2021-11-09T11:05:00Z</dcterms:created>
  <dc:creator>Dejana Carić</dc:creator>
  <dc:description/>
  <dc:language>en-US</dc:language>
  <cp:lastModifiedBy/>
  <dcterms:modified xsi:type="dcterms:W3CDTF">2024-06-27T16:02:51Z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